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3EE7" w14:textId="77777777" w:rsidR="0047135D" w:rsidRPr="00874D30" w:rsidRDefault="0047135D" w:rsidP="0047135D">
      <w:pPr>
        <w:spacing w:before="100" w:beforeAutospacing="1" w:after="100" w:afterAutospacing="1"/>
        <w:rPr>
          <w:rFonts w:asciiTheme="majorHAnsi" w:eastAsia="Times New Roman" w:hAnsiTheme="majorHAnsi" w:cstheme="majorHAnsi"/>
        </w:rPr>
      </w:pPr>
      <w:r w:rsidRPr="00874D30">
        <w:rPr>
          <w:rFonts w:asciiTheme="majorHAnsi" w:eastAsia="Times New Roman" w:hAnsiTheme="majorHAnsi" w:cstheme="majorHAnsi"/>
          <w:b/>
          <w:bCs/>
        </w:rPr>
        <w:t>MEDIA RELEASE</w:t>
      </w:r>
      <w:r w:rsidRPr="00874D30">
        <w:rPr>
          <w:rFonts w:asciiTheme="majorHAnsi" w:eastAsia="Times New Roman" w:hAnsiTheme="majorHAnsi" w:cstheme="majorHAnsi"/>
        </w:rPr>
        <w:br/>
      </w:r>
      <w:r w:rsidRPr="00874D30">
        <w:rPr>
          <w:rFonts w:asciiTheme="majorHAnsi" w:eastAsia="Times New Roman" w:hAnsiTheme="majorHAnsi" w:cstheme="majorHAnsi"/>
          <w:b/>
          <w:bCs/>
        </w:rPr>
        <w:t>October 2024</w:t>
      </w:r>
    </w:p>
    <w:p w14:paraId="0ED1186F" w14:textId="77777777" w:rsidR="0047135D" w:rsidRPr="00874D30" w:rsidRDefault="0047135D" w:rsidP="0047135D">
      <w:pPr>
        <w:spacing w:before="100" w:beforeAutospacing="1" w:after="100" w:afterAutospacing="1"/>
        <w:rPr>
          <w:rFonts w:asciiTheme="majorHAnsi" w:eastAsia="Times New Roman" w:hAnsiTheme="majorHAnsi" w:cstheme="majorHAnsi"/>
        </w:rPr>
      </w:pPr>
      <w:r w:rsidRPr="00874D30">
        <w:rPr>
          <w:rFonts w:asciiTheme="majorHAnsi" w:eastAsia="Times New Roman" w:hAnsiTheme="majorHAnsi" w:cstheme="majorHAnsi"/>
          <w:b/>
          <w:bCs/>
        </w:rPr>
        <w:t>Announcing the Winners of the Inaugural ACDHS Allied Health Awards</w:t>
      </w:r>
    </w:p>
    <w:p w14:paraId="06A31F1D" w14:textId="77777777" w:rsidR="0047135D" w:rsidRPr="00874D30" w:rsidRDefault="0047135D" w:rsidP="0047135D">
      <w:pPr>
        <w:spacing w:before="100" w:beforeAutospacing="1" w:after="100" w:afterAutospacing="1"/>
        <w:rPr>
          <w:rFonts w:asciiTheme="majorHAnsi" w:eastAsia="Times New Roman" w:hAnsiTheme="majorHAnsi" w:cstheme="majorHAnsi"/>
        </w:rPr>
      </w:pPr>
      <w:r w:rsidRPr="00874D30">
        <w:rPr>
          <w:rFonts w:asciiTheme="majorHAnsi" w:eastAsia="Times New Roman" w:hAnsiTheme="majorHAnsi" w:cstheme="majorHAnsi"/>
        </w:rPr>
        <w:t>The Australian Council of Deans of Health Sciences (ACDHS) is proud to announce the winners of the inaugural Allied Health Awards, recognising excellence and leadership in the allied health education sector. These prestigious awards celebrate outstanding achievements across three key categories: First Nations Leadership/Engagement, Research Impact, and Education Innovation.</w:t>
      </w:r>
    </w:p>
    <w:p w14:paraId="3AED4545" w14:textId="77777777" w:rsidR="0047135D" w:rsidRPr="00874D30" w:rsidRDefault="0047135D" w:rsidP="0047135D">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b/>
          <w:bCs/>
        </w:rPr>
        <w:t xml:space="preserve">ACDHS Allied Health </w:t>
      </w:r>
      <w:r w:rsidRPr="00874D30">
        <w:rPr>
          <w:rFonts w:asciiTheme="majorHAnsi" w:eastAsia="Times New Roman" w:hAnsiTheme="majorHAnsi" w:cstheme="majorHAnsi"/>
          <w:b/>
          <w:bCs/>
        </w:rPr>
        <w:t>First Nations Leadership/Engagement Award</w:t>
      </w:r>
      <w:r w:rsidRPr="00874D30">
        <w:rPr>
          <w:rFonts w:asciiTheme="majorHAnsi" w:eastAsia="Times New Roman" w:hAnsiTheme="majorHAnsi" w:cstheme="majorHAnsi"/>
        </w:rPr>
        <w:br/>
      </w:r>
      <w:r w:rsidRPr="00874D30">
        <w:rPr>
          <w:rFonts w:asciiTheme="majorHAnsi" w:eastAsia="Times New Roman" w:hAnsiTheme="majorHAnsi" w:cstheme="majorHAnsi"/>
          <w:i/>
          <w:iCs/>
        </w:rPr>
        <w:t>Winner</w:t>
      </w:r>
      <w:r w:rsidRPr="00874D30">
        <w:rPr>
          <w:rFonts w:asciiTheme="majorHAnsi" w:eastAsia="Times New Roman" w:hAnsiTheme="majorHAnsi" w:cstheme="majorHAnsi"/>
        </w:rPr>
        <w:t>: Ellie White, University of Melbourne</w:t>
      </w:r>
      <w:r w:rsidRPr="00874D30">
        <w:rPr>
          <w:rFonts w:asciiTheme="majorHAnsi" w:eastAsia="Times New Roman" w:hAnsiTheme="majorHAnsi" w:cstheme="majorHAnsi"/>
        </w:rPr>
        <w:br/>
      </w:r>
      <w:r w:rsidRPr="00874D30">
        <w:rPr>
          <w:rFonts w:asciiTheme="majorHAnsi" w:eastAsia="Times New Roman" w:hAnsiTheme="majorHAnsi" w:cstheme="majorHAnsi"/>
          <w:i/>
          <w:iCs/>
        </w:rPr>
        <w:t>Runner-Up</w:t>
      </w:r>
      <w:r w:rsidRPr="00874D30">
        <w:rPr>
          <w:rFonts w:asciiTheme="majorHAnsi" w:eastAsia="Times New Roman" w:hAnsiTheme="majorHAnsi" w:cstheme="majorHAnsi"/>
        </w:rPr>
        <w:t>: Raymond Edney, University of Western Australia</w:t>
      </w:r>
    </w:p>
    <w:p w14:paraId="3B874893" w14:textId="77777777" w:rsidR="0047135D" w:rsidRPr="00874D30" w:rsidRDefault="0047135D" w:rsidP="0047135D">
      <w:pPr>
        <w:spacing w:before="100" w:beforeAutospacing="1" w:after="100" w:afterAutospacing="1"/>
        <w:rPr>
          <w:rFonts w:asciiTheme="majorHAnsi" w:eastAsia="Times New Roman" w:hAnsiTheme="majorHAnsi" w:cstheme="majorHAnsi"/>
        </w:rPr>
      </w:pPr>
      <w:r w:rsidRPr="00874D30">
        <w:rPr>
          <w:rFonts w:asciiTheme="majorHAnsi" w:eastAsia="Times New Roman" w:hAnsiTheme="majorHAnsi" w:cstheme="majorHAnsi"/>
        </w:rPr>
        <w:t>Ellie White has been recognised for her exceptional leadership and engagement with First Nations communities, demonstrating a strong commitment to advancing health outcomes through culturally informed practice and collaboration. Her work at the University of Melbourne highlights the importance of bridging academic knowledge with meaningful community partnerships. Raymond Edney, from the University of Western Australia, received the runner-up award for his impactful engagement and leadership, contributing significantly to the empowerment of Indigenous communities.</w:t>
      </w:r>
    </w:p>
    <w:p w14:paraId="4FF80771" w14:textId="77777777" w:rsidR="0047135D" w:rsidRPr="00874D30" w:rsidRDefault="0047135D" w:rsidP="0047135D">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b/>
          <w:bCs/>
        </w:rPr>
        <w:t xml:space="preserve">ACDHS Allied Health </w:t>
      </w:r>
      <w:r w:rsidRPr="00874D30">
        <w:rPr>
          <w:rFonts w:asciiTheme="majorHAnsi" w:eastAsia="Times New Roman" w:hAnsiTheme="majorHAnsi" w:cstheme="majorHAnsi"/>
          <w:b/>
          <w:bCs/>
        </w:rPr>
        <w:t>Research Impact Award</w:t>
      </w:r>
      <w:r w:rsidRPr="00874D30">
        <w:rPr>
          <w:rFonts w:asciiTheme="majorHAnsi" w:eastAsia="Times New Roman" w:hAnsiTheme="majorHAnsi" w:cstheme="majorHAnsi"/>
        </w:rPr>
        <w:br/>
      </w:r>
      <w:r w:rsidRPr="00874D30">
        <w:rPr>
          <w:rFonts w:asciiTheme="majorHAnsi" w:eastAsia="Times New Roman" w:hAnsiTheme="majorHAnsi" w:cstheme="majorHAnsi"/>
          <w:i/>
          <w:iCs/>
        </w:rPr>
        <w:t>Winner</w:t>
      </w:r>
      <w:r w:rsidRPr="00874D30">
        <w:rPr>
          <w:rFonts w:asciiTheme="majorHAnsi" w:eastAsia="Times New Roman" w:hAnsiTheme="majorHAnsi" w:cstheme="majorHAnsi"/>
        </w:rPr>
        <w:t>: Professor Kay Crossley, La Trobe University</w:t>
      </w:r>
      <w:r w:rsidRPr="00874D30">
        <w:rPr>
          <w:rFonts w:asciiTheme="majorHAnsi" w:eastAsia="Times New Roman" w:hAnsiTheme="majorHAnsi" w:cstheme="majorHAnsi"/>
        </w:rPr>
        <w:br/>
      </w:r>
      <w:r w:rsidRPr="00874D30">
        <w:rPr>
          <w:rFonts w:asciiTheme="majorHAnsi" w:eastAsia="Times New Roman" w:hAnsiTheme="majorHAnsi" w:cstheme="majorHAnsi"/>
          <w:i/>
          <w:iCs/>
        </w:rPr>
        <w:t>Runner-Up</w:t>
      </w:r>
      <w:r w:rsidRPr="00874D30">
        <w:rPr>
          <w:rFonts w:asciiTheme="majorHAnsi" w:eastAsia="Times New Roman" w:hAnsiTheme="majorHAnsi" w:cstheme="majorHAnsi"/>
        </w:rPr>
        <w:t>: Professor Saravana Kumar, University of South Australia</w:t>
      </w:r>
    </w:p>
    <w:p w14:paraId="7942644C" w14:textId="77777777" w:rsidR="0047135D" w:rsidRPr="00874D30" w:rsidRDefault="0047135D" w:rsidP="0047135D">
      <w:pPr>
        <w:spacing w:before="100" w:beforeAutospacing="1" w:after="100" w:afterAutospacing="1"/>
        <w:rPr>
          <w:rFonts w:asciiTheme="majorHAnsi" w:eastAsia="Times New Roman" w:hAnsiTheme="majorHAnsi" w:cstheme="majorHAnsi"/>
        </w:rPr>
      </w:pPr>
      <w:r w:rsidRPr="00874D30">
        <w:rPr>
          <w:rFonts w:asciiTheme="majorHAnsi" w:eastAsia="Times New Roman" w:hAnsiTheme="majorHAnsi" w:cstheme="majorHAnsi"/>
        </w:rPr>
        <w:t>Professor Kay Crossley has been honoured for her remarkable contributions to allied health research. Her work at La Trobe University has had a profound impact on clinical practice, advancing the understanding and treatment of musculoskeletal conditions. Professor Saravana Kumar, from the University of South Australia, was recognised as the runner-up for his extensive research in promoting evidence-based practice within the allied health field.</w:t>
      </w:r>
    </w:p>
    <w:p w14:paraId="030EA72F" w14:textId="77777777" w:rsidR="0047135D" w:rsidRPr="00874D30" w:rsidRDefault="0047135D" w:rsidP="0047135D">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b/>
          <w:bCs/>
        </w:rPr>
        <w:t xml:space="preserve">ACDHS Allied Health </w:t>
      </w:r>
      <w:r w:rsidRPr="00874D30">
        <w:rPr>
          <w:rFonts w:asciiTheme="majorHAnsi" w:eastAsia="Times New Roman" w:hAnsiTheme="majorHAnsi" w:cstheme="majorHAnsi"/>
          <w:b/>
          <w:bCs/>
        </w:rPr>
        <w:t>Education Innovation Award</w:t>
      </w:r>
      <w:r w:rsidRPr="00874D30">
        <w:rPr>
          <w:rFonts w:asciiTheme="majorHAnsi" w:eastAsia="Times New Roman" w:hAnsiTheme="majorHAnsi" w:cstheme="majorHAnsi"/>
        </w:rPr>
        <w:br/>
      </w:r>
      <w:r w:rsidRPr="00874D30">
        <w:rPr>
          <w:rFonts w:asciiTheme="majorHAnsi" w:eastAsia="Times New Roman" w:hAnsiTheme="majorHAnsi" w:cstheme="majorHAnsi"/>
          <w:i/>
          <w:iCs/>
        </w:rPr>
        <w:t>Joint Winners</w:t>
      </w:r>
      <w:r w:rsidRPr="00874D30">
        <w:rPr>
          <w:rFonts w:asciiTheme="majorHAnsi" w:eastAsia="Times New Roman" w:hAnsiTheme="majorHAnsi" w:cstheme="majorHAnsi"/>
        </w:rPr>
        <w:t>:</w:t>
      </w:r>
    </w:p>
    <w:p w14:paraId="64305505" w14:textId="477F7DA0" w:rsidR="0047135D" w:rsidRPr="00246E3F" w:rsidRDefault="0047135D" w:rsidP="00246E3F">
      <w:pPr>
        <w:numPr>
          <w:ilvl w:val="0"/>
          <w:numId w:val="13"/>
        </w:numPr>
        <w:spacing w:before="100" w:beforeAutospacing="1" w:after="100" w:afterAutospacing="1"/>
        <w:rPr>
          <w:rFonts w:asciiTheme="majorHAnsi" w:eastAsia="Times New Roman" w:hAnsiTheme="majorHAnsi" w:cstheme="majorHAnsi"/>
        </w:rPr>
      </w:pPr>
      <w:r w:rsidRPr="00874D30">
        <w:rPr>
          <w:rFonts w:asciiTheme="majorHAnsi" w:eastAsia="Times New Roman" w:hAnsiTheme="majorHAnsi" w:cstheme="majorHAnsi"/>
        </w:rPr>
        <w:t>Associate Professor Dan</w:t>
      </w:r>
      <w:r>
        <w:rPr>
          <w:rFonts w:asciiTheme="majorHAnsi" w:eastAsia="Times New Roman" w:hAnsiTheme="majorHAnsi" w:cstheme="majorHAnsi"/>
        </w:rPr>
        <w:t xml:space="preserve"> </w:t>
      </w:r>
      <w:r w:rsidRPr="00874D30">
        <w:rPr>
          <w:rFonts w:asciiTheme="majorHAnsi" w:eastAsia="Times New Roman" w:hAnsiTheme="majorHAnsi" w:cstheme="majorHAnsi"/>
        </w:rPr>
        <w:t xml:space="preserve">Malone, </w:t>
      </w:r>
      <w:r w:rsidR="002B1B56" w:rsidRPr="002B1B56">
        <w:rPr>
          <w:rFonts w:asciiTheme="majorHAnsi" w:eastAsia="Times New Roman" w:hAnsiTheme="majorHAnsi" w:cstheme="majorHAnsi"/>
        </w:rPr>
        <w:t>Professor Kirstie Galbraith</w:t>
      </w:r>
      <w:r w:rsidR="002B1B56">
        <w:rPr>
          <w:rFonts w:asciiTheme="majorHAnsi" w:eastAsia="Times New Roman" w:hAnsiTheme="majorHAnsi" w:cstheme="majorHAnsi"/>
        </w:rPr>
        <w:t xml:space="preserve">, </w:t>
      </w:r>
      <w:r w:rsidR="002B1B56" w:rsidRPr="002B1B56">
        <w:rPr>
          <w:rFonts w:asciiTheme="majorHAnsi" w:eastAsia="Times New Roman" w:hAnsiTheme="majorHAnsi" w:cstheme="majorHAnsi"/>
        </w:rPr>
        <w:t xml:space="preserve">Dr Betty </w:t>
      </w:r>
      <w:proofErr w:type="spellStart"/>
      <w:r w:rsidR="002B1B56" w:rsidRPr="002B1B56">
        <w:rPr>
          <w:rFonts w:asciiTheme="majorHAnsi" w:eastAsia="Times New Roman" w:hAnsiTheme="majorHAnsi" w:cstheme="majorHAnsi"/>
        </w:rPr>
        <w:t>Exintaris</w:t>
      </w:r>
      <w:proofErr w:type="spellEnd"/>
      <w:r w:rsidR="002B1B56">
        <w:rPr>
          <w:rFonts w:asciiTheme="majorHAnsi" w:eastAsia="Times New Roman" w:hAnsiTheme="majorHAnsi" w:cstheme="majorHAnsi"/>
        </w:rPr>
        <w:t xml:space="preserve">, </w:t>
      </w:r>
      <w:r w:rsidR="002B1B56" w:rsidRPr="002B1B56">
        <w:rPr>
          <w:rFonts w:asciiTheme="majorHAnsi" w:eastAsia="Times New Roman" w:hAnsiTheme="majorHAnsi" w:cstheme="majorHAnsi"/>
        </w:rPr>
        <w:t>Dr Thao Vu</w:t>
      </w:r>
      <w:r w:rsidR="002B1B56">
        <w:rPr>
          <w:rFonts w:asciiTheme="majorHAnsi" w:eastAsia="Times New Roman" w:hAnsiTheme="majorHAnsi" w:cstheme="majorHAnsi"/>
        </w:rPr>
        <w:t xml:space="preserve">, </w:t>
      </w:r>
      <w:r w:rsidR="002B1B56" w:rsidRPr="002B1B56">
        <w:rPr>
          <w:rFonts w:asciiTheme="majorHAnsi" w:eastAsia="Times New Roman" w:hAnsiTheme="majorHAnsi" w:cstheme="majorHAnsi"/>
        </w:rPr>
        <w:t>Professor Carl Kirkpatrick</w:t>
      </w:r>
      <w:r w:rsidR="002B1B56">
        <w:rPr>
          <w:rFonts w:asciiTheme="majorHAnsi" w:eastAsia="Times New Roman" w:hAnsiTheme="majorHAnsi" w:cstheme="majorHAnsi"/>
        </w:rPr>
        <w:t xml:space="preserve">, </w:t>
      </w:r>
      <w:r w:rsidR="006A6FC8" w:rsidRPr="006A6FC8">
        <w:rPr>
          <w:rFonts w:asciiTheme="majorHAnsi" w:eastAsia="Times New Roman" w:hAnsiTheme="majorHAnsi" w:cstheme="majorHAnsi"/>
        </w:rPr>
        <w:t>Professor Paul White</w:t>
      </w:r>
      <w:r w:rsidR="006A6FC8">
        <w:rPr>
          <w:rFonts w:asciiTheme="majorHAnsi" w:eastAsia="Times New Roman" w:hAnsiTheme="majorHAnsi" w:cstheme="majorHAnsi"/>
        </w:rPr>
        <w:t xml:space="preserve">, </w:t>
      </w:r>
      <w:r w:rsidR="006A6FC8" w:rsidRPr="006A6FC8">
        <w:rPr>
          <w:rFonts w:asciiTheme="majorHAnsi" w:eastAsia="Times New Roman" w:hAnsiTheme="majorHAnsi" w:cstheme="majorHAnsi"/>
        </w:rPr>
        <w:t xml:space="preserve">Professor Joseph </w:t>
      </w:r>
      <w:proofErr w:type="spellStart"/>
      <w:r w:rsidR="006A6FC8" w:rsidRPr="006A6FC8">
        <w:rPr>
          <w:rFonts w:asciiTheme="majorHAnsi" w:eastAsia="Times New Roman" w:hAnsiTheme="majorHAnsi" w:cstheme="majorHAnsi"/>
        </w:rPr>
        <w:t>Nicolazzo</w:t>
      </w:r>
      <w:proofErr w:type="spellEnd"/>
      <w:r w:rsidR="006A6FC8">
        <w:rPr>
          <w:rFonts w:asciiTheme="majorHAnsi" w:eastAsia="Times New Roman" w:hAnsiTheme="majorHAnsi" w:cstheme="majorHAnsi"/>
        </w:rPr>
        <w:t xml:space="preserve">, </w:t>
      </w:r>
      <w:r w:rsidR="006A6FC8" w:rsidRPr="006A6FC8">
        <w:rPr>
          <w:rFonts w:asciiTheme="majorHAnsi" w:eastAsia="Times New Roman" w:hAnsiTheme="majorHAnsi" w:cstheme="majorHAnsi"/>
        </w:rPr>
        <w:t>Doctor Suzanne Caliph</w:t>
      </w:r>
      <w:r w:rsidR="006A6FC8">
        <w:rPr>
          <w:rFonts w:asciiTheme="majorHAnsi" w:eastAsia="Times New Roman" w:hAnsiTheme="majorHAnsi" w:cstheme="majorHAnsi"/>
        </w:rPr>
        <w:t xml:space="preserve">, </w:t>
      </w:r>
      <w:r w:rsidR="006A6FC8" w:rsidRPr="006A6FC8">
        <w:rPr>
          <w:rFonts w:asciiTheme="majorHAnsi" w:eastAsia="Times New Roman" w:hAnsiTheme="majorHAnsi" w:cstheme="majorHAnsi"/>
        </w:rPr>
        <w:t>Associate Professor Steven Walker</w:t>
      </w:r>
      <w:r w:rsidR="006A6FC8">
        <w:rPr>
          <w:rFonts w:asciiTheme="majorHAnsi" w:eastAsia="Times New Roman" w:hAnsiTheme="majorHAnsi" w:cstheme="majorHAnsi"/>
        </w:rPr>
        <w:t xml:space="preserve">, </w:t>
      </w:r>
      <w:r w:rsidR="00246E3F" w:rsidRPr="00246E3F">
        <w:rPr>
          <w:rFonts w:asciiTheme="majorHAnsi" w:eastAsia="Times New Roman" w:hAnsiTheme="majorHAnsi" w:cstheme="majorHAnsi"/>
        </w:rPr>
        <w:t xml:space="preserve">Mr Simon </w:t>
      </w:r>
      <w:proofErr w:type="spellStart"/>
      <w:r w:rsidR="00246E3F" w:rsidRPr="00246E3F">
        <w:rPr>
          <w:rFonts w:asciiTheme="majorHAnsi" w:eastAsia="Times New Roman" w:hAnsiTheme="majorHAnsi" w:cstheme="majorHAnsi"/>
        </w:rPr>
        <w:t>Furletti</w:t>
      </w:r>
      <w:proofErr w:type="spellEnd"/>
      <w:r w:rsidR="00246E3F">
        <w:rPr>
          <w:rFonts w:asciiTheme="majorHAnsi" w:eastAsia="Times New Roman" w:hAnsiTheme="majorHAnsi" w:cstheme="majorHAnsi"/>
        </w:rPr>
        <w:t xml:space="preserve">, </w:t>
      </w:r>
      <w:r w:rsidR="00246E3F" w:rsidRPr="00246E3F">
        <w:rPr>
          <w:rFonts w:asciiTheme="majorHAnsi" w:eastAsia="Times New Roman" w:hAnsiTheme="majorHAnsi" w:cstheme="majorHAnsi"/>
        </w:rPr>
        <w:t>Dr Ian Larson</w:t>
      </w:r>
      <w:r w:rsidR="00246E3F">
        <w:rPr>
          <w:rFonts w:asciiTheme="majorHAnsi" w:eastAsia="Times New Roman" w:hAnsiTheme="majorHAnsi" w:cstheme="majorHAnsi"/>
        </w:rPr>
        <w:t xml:space="preserve">, </w:t>
      </w:r>
      <w:r w:rsidR="00246E3F" w:rsidRPr="00246E3F">
        <w:rPr>
          <w:rFonts w:asciiTheme="majorHAnsi" w:eastAsia="Times New Roman" w:hAnsiTheme="majorHAnsi" w:cstheme="majorHAnsi"/>
        </w:rPr>
        <w:t xml:space="preserve">Dr Harjit </w:t>
      </w:r>
      <w:proofErr w:type="spellStart"/>
      <w:r w:rsidR="00246E3F" w:rsidRPr="00246E3F">
        <w:rPr>
          <w:rFonts w:asciiTheme="majorHAnsi" w:eastAsia="Times New Roman" w:hAnsiTheme="majorHAnsi" w:cstheme="majorHAnsi"/>
        </w:rPr>
        <w:t>Khera</w:t>
      </w:r>
      <w:proofErr w:type="spellEnd"/>
      <w:r w:rsidR="00246E3F">
        <w:rPr>
          <w:rFonts w:asciiTheme="majorHAnsi" w:eastAsia="Times New Roman" w:hAnsiTheme="majorHAnsi" w:cstheme="majorHAnsi"/>
        </w:rPr>
        <w:t xml:space="preserve">, </w:t>
      </w:r>
      <w:r w:rsidR="00246E3F" w:rsidRPr="00246E3F">
        <w:rPr>
          <w:rFonts w:asciiTheme="majorHAnsi" w:eastAsia="Times New Roman" w:hAnsiTheme="majorHAnsi" w:cstheme="majorHAnsi"/>
        </w:rPr>
        <w:t xml:space="preserve">Dr </w:t>
      </w:r>
      <w:proofErr w:type="spellStart"/>
      <w:r w:rsidR="00246E3F" w:rsidRPr="00246E3F">
        <w:rPr>
          <w:rFonts w:asciiTheme="majorHAnsi" w:eastAsia="Times New Roman" w:hAnsiTheme="majorHAnsi" w:cstheme="majorHAnsi"/>
        </w:rPr>
        <w:t>Nilushi</w:t>
      </w:r>
      <w:proofErr w:type="spellEnd"/>
      <w:r w:rsidR="00246E3F" w:rsidRPr="00246E3F">
        <w:rPr>
          <w:rFonts w:asciiTheme="majorHAnsi" w:eastAsia="Times New Roman" w:hAnsiTheme="majorHAnsi" w:cstheme="majorHAnsi"/>
        </w:rPr>
        <w:t xml:space="preserve"> Karunaratne</w:t>
      </w:r>
      <w:r w:rsidR="00246E3F">
        <w:rPr>
          <w:rFonts w:asciiTheme="majorHAnsi" w:eastAsia="Times New Roman" w:hAnsiTheme="majorHAnsi" w:cstheme="majorHAnsi"/>
        </w:rPr>
        <w:t xml:space="preserve">, </w:t>
      </w:r>
      <w:r w:rsidRPr="00246E3F">
        <w:rPr>
          <w:rFonts w:asciiTheme="majorHAnsi" w:eastAsia="Times New Roman" w:hAnsiTheme="majorHAnsi" w:cstheme="majorHAnsi"/>
        </w:rPr>
        <w:t>Monash University</w:t>
      </w:r>
    </w:p>
    <w:p w14:paraId="2D3A7B55" w14:textId="4D2E918E" w:rsidR="0047135D" w:rsidRPr="00874D30" w:rsidRDefault="0047135D" w:rsidP="0047135D">
      <w:pPr>
        <w:numPr>
          <w:ilvl w:val="0"/>
          <w:numId w:val="13"/>
        </w:numPr>
        <w:spacing w:before="100" w:beforeAutospacing="1" w:after="100" w:afterAutospacing="1"/>
        <w:rPr>
          <w:rFonts w:asciiTheme="majorHAnsi" w:eastAsia="Times New Roman" w:hAnsiTheme="majorHAnsi" w:cstheme="majorHAnsi"/>
        </w:rPr>
      </w:pPr>
      <w:r w:rsidRPr="00874D30">
        <w:rPr>
          <w:rFonts w:asciiTheme="majorHAnsi" w:eastAsia="Times New Roman" w:hAnsiTheme="majorHAnsi" w:cstheme="majorHAnsi"/>
        </w:rPr>
        <w:t>Associate Professor Melanie Hayman</w:t>
      </w:r>
      <w:r w:rsidR="00FB15B9">
        <w:rPr>
          <w:rFonts w:asciiTheme="majorHAnsi" w:eastAsia="Times New Roman" w:hAnsiTheme="majorHAnsi" w:cstheme="majorHAnsi"/>
        </w:rPr>
        <w:t>,</w:t>
      </w:r>
      <w:r w:rsidRPr="00874D30">
        <w:rPr>
          <w:rFonts w:asciiTheme="majorHAnsi" w:eastAsia="Times New Roman" w:hAnsiTheme="majorHAnsi" w:cstheme="majorHAnsi"/>
        </w:rPr>
        <w:t xml:space="preserve"> Dr. Davina Taylor, </w:t>
      </w:r>
      <w:r w:rsidR="00FB15B9">
        <w:rPr>
          <w:rFonts w:asciiTheme="majorHAnsi" w:eastAsia="Times New Roman" w:hAnsiTheme="majorHAnsi" w:cstheme="majorHAnsi"/>
        </w:rPr>
        <w:t xml:space="preserve">Dr Thomas Doering, Minka Elliot, Trudy Jones and Deb Friel, </w:t>
      </w:r>
      <w:r w:rsidRPr="00874D30">
        <w:rPr>
          <w:rFonts w:asciiTheme="majorHAnsi" w:eastAsia="Times New Roman" w:hAnsiTheme="majorHAnsi" w:cstheme="majorHAnsi"/>
        </w:rPr>
        <w:t>Central Queensland University</w:t>
      </w:r>
    </w:p>
    <w:p w14:paraId="379A468B" w14:textId="791D6BC9" w:rsidR="0047135D" w:rsidRPr="00874D30" w:rsidRDefault="0047135D" w:rsidP="0047135D">
      <w:pPr>
        <w:spacing w:before="100" w:beforeAutospacing="1" w:after="100" w:afterAutospacing="1"/>
        <w:rPr>
          <w:rFonts w:asciiTheme="majorHAnsi" w:eastAsia="Times New Roman" w:hAnsiTheme="majorHAnsi" w:cstheme="majorHAnsi"/>
        </w:rPr>
      </w:pPr>
      <w:r w:rsidRPr="00874D30">
        <w:rPr>
          <w:rFonts w:asciiTheme="majorHAnsi" w:eastAsia="Times New Roman" w:hAnsiTheme="majorHAnsi" w:cstheme="majorHAnsi"/>
        </w:rPr>
        <w:lastRenderedPageBreak/>
        <w:t xml:space="preserve">This year’s Education Innovation Award was shared between two outstanding </w:t>
      </w:r>
      <w:r>
        <w:rPr>
          <w:rFonts w:asciiTheme="majorHAnsi" w:eastAsia="Times New Roman" w:hAnsiTheme="majorHAnsi" w:cstheme="majorHAnsi"/>
        </w:rPr>
        <w:t>submissions</w:t>
      </w:r>
      <w:r w:rsidRPr="00874D30">
        <w:rPr>
          <w:rFonts w:asciiTheme="majorHAnsi" w:eastAsia="Times New Roman" w:hAnsiTheme="majorHAnsi" w:cstheme="majorHAnsi"/>
        </w:rPr>
        <w:t>. Associate Professor Daniel Malone</w:t>
      </w:r>
      <w:r w:rsidR="00246E3F">
        <w:rPr>
          <w:rFonts w:asciiTheme="majorHAnsi" w:eastAsia="Times New Roman" w:hAnsiTheme="majorHAnsi" w:cstheme="majorHAnsi"/>
        </w:rPr>
        <w:t xml:space="preserve"> and team</w:t>
      </w:r>
      <w:r w:rsidRPr="00874D30">
        <w:rPr>
          <w:rFonts w:asciiTheme="majorHAnsi" w:eastAsia="Times New Roman" w:hAnsiTheme="majorHAnsi" w:cstheme="majorHAnsi"/>
        </w:rPr>
        <w:t xml:space="preserve"> ha</w:t>
      </w:r>
      <w:r w:rsidR="00246E3F">
        <w:rPr>
          <w:rFonts w:asciiTheme="majorHAnsi" w:eastAsia="Times New Roman" w:hAnsiTheme="majorHAnsi" w:cstheme="majorHAnsi"/>
        </w:rPr>
        <w:t>ve</w:t>
      </w:r>
      <w:r w:rsidRPr="00874D30">
        <w:rPr>
          <w:rFonts w:asciiTheme="majorHAnsi" w:eastAsia="Times New Roman" w:hAnsiTheme="majorHAnsi" w:cstheme="majorHAnsi"/>
        </w:rPr>
        <w:t xml:space="preserve"> been recognised for </w:t>
      </w:r>
      <w:r w:rsidR="00246E3F">
        <w:rPr>
          <w:rFonts w:asciiTheme="majorHAnsi" w:eastAsia="Times New Roman" w:hAnsiTheme="majorHAnsi" w:cstheme="majorHAnsi"/>
        </w:rPr>
        <w:t>their</w:t>
      </w:r>
      <w:r w:rsidRPr="00874D30">
        <w:rPr>
          <w:rFonts w:asciiTheme="majorHAnsi" w:eastAsia="Times New Roman" w:hAnsiTheme="majorHAnsi" w:cstheme="majorHAnsi"/>
        </w:rPr>
        <w:t xml:space="preserve"> innovative approach to allied health education at Monash University, particularly in enhancing student learning through technology integration and curriculum reform. Associate Professor Melanie Hayman</w:t>
      </w:r>
      <w:r w:rsidR="00FB2214">
        <w:rPr>
          <w:rFonts w:asciiTheme="majorHAnsi" w:eastAsia="Times New Roman" w:hAnsiTheme="majorHAnsi" w:cstheme="majorHAnsi"/>
        </w:rPr>
        <w:t xml:space="preserve"> and </w:t>
      </w:r>
      <w:r w:rsidR="00E16DBC">
        <w:rPr>
          <w:rFonts w:asciiTheme="majorHAnsi" w:eastAsia="Times New Roman" w:hAnsiTheme="majorHAnsi" w:cstheme="majorHAnsi"/>
        </w:rPr>
        <w:t xml:space="preserve">team </w:t>
      </w:r>
      <w:r w:rsidRPr="00874D30">
        <w:rPr>
          <w:rFonts w:asciiTheme="majorHAnsi" w:eastAsia="Times New Roman" w:hAnsiTheme="majorHAnsi" w:cstheme="majorHAnsi"/>
        </w:rPr>
        <w:t>from Central Queensland University received the joint award for their collaborative efforts in developing novel educational initiatives that have transformed the student experience and improved health outcomes in rural and regional communities.</w:t>
      </w:r>
    </w:p>
    <w:p w14:paraId="34911418" w14:textId="77777777" w:rsidR="0047135D" w:rsidRPr="00874D30" w:rsidRDefault="0047135D" w:rsidP="0047135D">
      <w:pPr>
        <w:spacing w:before="100" w:beforeAutospacing="1" w:after="100" w:afterAutospacing="1"/>
        <w:rPr>
          <w:rFonts w:asciiTheme="majorHAnsi" w:eastAsia="Times New Roman" w:hAnsiTheme="majorHAnsi" w:cstheme="majorHAnsi"/>
        </w:rPr>
      </w:pPr>
      <w:r w:rsidRPr="00874D30">
        <w:rPr>
          <w:rFonts w:asciiTheme="majorHAnsi" w:eastAsia="Times New Roman" w:hAnsiTheme="majorHAnsi" w:cstheme="majorHAnsi"/>
        </w:rPr>
        <w:t>These award recipients have set new benchmarks in the allied health sector, and their contributions reflect the values of excellence, innovation, and leadership that ACDHS upholds. The winners were announced at the 2024 ACDHS Symposium held in Melbourne, where they were honoured in front of distinguished guests and industry leaders.</w:t>
      </w:r>
    </w:p>
    <w:p w14:paraId="3CBCAF24" w14:textId="77777777" w:rsidR="0047135D" w:rsidRDefault="0047135D" w:rsidP="0047135D">
      <w:pPr>
        <w:spacing w:before="100" w:beforeAutospacing="1" w:after="100" w:afterAutospacing="1"/>
        <w:rPr>
          <w:rFonts w:asciiTheme="majorHAnsi" w:eastAsia="Times New Roman" w:hAnsiTheme="majorHAnsi" w:cstheme="majorHAnsi"/>
          <w:lang w:val="en-US"/>
        </w:rPr>
      </w:pPr>
      <w:r w:rsidRPr="00874D30">
        <w:rPr>
          <w:rFonts w:asciiTheme="majorHAnsi" w:eastAsia="Times New Roman" w:hAnsiTheme="majorHAnsi" w:cstheme="majorHAnsi"/>
        </w:rPr>
        <w:t>For more information on the ACDHS Allied Health Award</w:t>
      </w:r>
      <w:r>
        <w:rPr>
          <w:rFonts w:asciiTheme="majorHAnsi" w:eastAsia="Times New Roman" w:hAnsiTheme="majorHAnsi" w:cstheme="majorHAnsi"/>
        </w:rPr>
        <w:t xml:space="preserve">s and winners visit </w:t>
      </w:r>
      <w:hyperlink r:id="rId10" w:history="1">
        <w:r w:rsidRPr="006918AE">
          <w:rPr>
            <w:rStyle w:val="Hyperlink"/>
            <w:rFonts w:asciiTheme="majorHAnsi" w:eastAsia="Times New Roman" w:hAnsiTheme="majorHAnsi" w:cstheme="majorHAnsi"/>
          </w:rPr>
          <w:t>https://acdhs.edu.au/inaugural-acdhs-awards-2024/</w:t>
        </w:r>
      </w:hyperlink>
      <w:r>
        <w:rPr>
          <w:rFonts w:asciiTheme="majorHAnsi" w:eastAsia="Times New Roman" w:hAnsiTheme="majorHAnsi" w:cstheme="majorHAnsi"/>
        </w:rPr>
        <w:t xml:space="preserve"> or contact </w:t>
      </w:r>
      <w:hyperlink r:id="rId11" w:history="1">
        <w:r w:rsidRPr="006918AE">
          <w:rPr>
            <w:rStyle w:val="Hyperlink"/>
            <w:rFonts w:asciiTheme="majorHAnsi" w:eastAsia="Times New Roman" w:hAnsiTheme="majorHAnsi" w:cstheme="majorHAnsi"/>
            <w:lang w:val="en-US"/>
          </w:rPr>
          <w:t>secretariat@acdhs.edu.au</w:t>
        </w:r>
      </w:hyperlink>
      <w:r>
        <w:rPr>
          <w:rFonts w:asciiTheme="majorHAnsi" w:eastAsia="Times New Roman" w:hAnsiTheme="majorHAnsi" w:cstheme="majorHAnsi"/>
          <w:lang w:val="en-US"/>
        </w:rPr>
        <w:t>.</w:t>
      </w:r>
    </w:p>
    <w:p w14:paraId="2D97CA6D" w14:textId="77777777" w:rsidR="0047135D" w:rsidRPr="00874D30" w:rsidRDefault="0047135D" w:rsidP="0047135D">
      <w:pPr>
        <w:spacing w:before="100" w:beforeAutospacing="1" w:after="100" w:afterAutospacing="1"/>
        <w:rPr>
          <w:rFonts w:asciiTheme="majorHAnsi" w:eastAsia="Times New Roman" w:hAnsiTheme="majorHAnsi" w:cstheme="majorHAnsi"/>
        </w:rPr>
      </w:pPr>
    </w:p>
    <w:p w14:paraId="333D82FA" w14:textId="77777777" w:rsidR="0047135D" w:rsidRPr="00874D30" w:rsidRDefault="0047135D" w:rsidP="0047135D">
      <w:pPr>
        <w:rPr>
          <w:rFonts w:asciiTheme="majorHAnsi" w:hAnsiTheme="majorHAnsi" w:cstheme="majorHAnsi"/>
        </w:rPr>
      </w:pPr>
    </w:p>
    <w:p w14:paraId="3F939D36" w14:textId="77777777" w:rsidR="007C5B3D" w:rsidRPr="004B152E" w:rsidRDefault="007C5B3D">
      <w:pPr>
        <w:rPr>
          <w:rFonts w:asciiTheme="majorHAnsi" w:hAnsiTheme="majorHAnsi" w:cstheme="majorHAnsi"/>
        </w:rPr>
      </w:pPr>
    </w:p>
    <w:sectPr w:rsidR="007C5B3D" w:rsidRPr="004B152E" w:rsidSect="001436BA">
      <w:headerReference w:type="default" r:id="rId12"/>
      <w:footerReference w:type="default" r:id="rId13"/>
      <w:pgSz w:w="12240" w:h="15840"/>
      <w:pgMar w:top="1440" w:right="1440" w:bottom="1440" w:left="1440" w:header="170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86B5" w14:textId="77777777" w:rsidR="00990F72" w:rsidRDefault="00990F72" w:rsidP="009F7722">
      <w:r>
        <w:separator/>
      </w:r>
    </w:p>
  </w:endnote>
  <w:endnote w:type="continuationSeparator" w:id="0">
    <w:p w14:paraId="608892A2" w14:textId="77777777" w:rsidR="00990F72" w:rsidRDefault="00990F72" w:rsidP="009F7722">
      <w:r>
        <w:continuationSeparator/>
      </w:r>
    </w:p>
  </w:endnote>
  <w:endnote w:type="continuationNotice" w:id="1">
    <w:p w14:paraId="08C18A75" w14:textId="77777777" w:rsidR="00990F72" w:rsidRDefault="00990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5F12" w14:textId="0C28B09D" w:rsidR="009F7722" w:rsidRDefault="00230478">
    <w:pPr>
      <w:pStyle w:val="Footer"/>
    </w:pPr>
    <w:r>
      <w:rPr>
        <w:noProof/>
      </w:rPr>
      <w:drawing>
        <wp:anchor distT="0" distB="0" distL="114300" distR="114300" simplePos="0" relativeHeight="251658241" behindDoc="1" locked="0" layoutInCell="1" allowOverlap="1" wp14:anchorId="7D59CC66" wp14:editId="238BF287">
          <wp:simplePos x="0" y="0"/>
          <wp:positionH relativeFrom="column">
            <wp:posOffset>5238750</wp:posOffset>
          </wp:positionH>
          <wp:positionV relativeFrom="paragraph">
            <wp:posOffset>-242570</wp:posOffset>
          </wp:positionV>
          <wp:extent cx="1609481" cy="1559615"/>
          <wp:effectExtent l="0" t="0" r="0" b="2540"/>
          <wp:wrapNone/>
          <wp:docPr id="2130842926" name="Picture 3" descr="A blue and black geometrica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42926" name="Picture 3" descr="A blue and black geometrical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9481" cy="1559615"/>
                  </a:xfrm>
                  <a:prstGeom prst="rect">
                    <a:avLst/>
                  </a:prstGeom>
                </pic:spPr>
              </pic:pic>
            </a:graphicData>
          </a:graphic>
          <wp14:sizeRelH relativeFrom="page">
            <wp14:pctWidth>0</wp14:pctWidth>
          </wp14:sizeRelH>
          <wp14:sizeRelV relativeFrom="page">
            <wp14:pctHeight>0</wp14:pctHeight>
          </wp14:sizeRelV>
        </wp:anchor>
      </w:drawing>
    </w:r>
    <w:r w:rsidR="00634217">
      <w:rPr>
        <w:sz w:val="18"/>
        <w:szCs w:val="18"/>
      </w:rPr>
      <w:t>Australian Council of Deans of Health Sciences</w:t>
    </w:r>
    <w:r w:rsidR="00634217">
      <w:rPr>
        <w:sz w:val="18"/>
        <w:szCs w:val="18"/>
      </w:rPr>
      <w:br/>
    </w:r>
    <w:r w:rsidR="00634217">
      <w:rPr>
        <w:sz w:val="20"/>
        <w:szCs w:val="20"/>
      </w:rPr>
      <w:t xml:space="preserve">E: </w:t>
    </w:r>
    <w:r w:rsidR="00634217">
      <w:rPr>
        <w:color w:val="0562C1"/>
        <w:sz w:val="20"/>
        <w:szCs w:val="20"/>
      </w:rPr>
      <w:t>secretariat@acdhs.edu.au</w:t>
    </w:r>
    <w:r w:rsidR="00634217">
      <w:ptab w:relativeTo="margin" w:alignment="center" w:leader="none"/>
    </w:r>
    <w:r w:rsidR="00583F84">
      <w:t xml:space="preserve">       </w:t>
    </w:r>
    <w:r w:rsidR="008A501D">
      <w:rPr>
        <w:sz w:val="20"/>
        <w:szCs w:val="20"/>
      </w:rPr>
      <w:t xml:space="preserve">W: </w:t>
    </w:r>
    <w:r w:rsidR="008A501D">
      <w:rPr>
        <w:color w:val="0562C1"/>
        <w:sz w:val="20"/>
        <w:szCs w:val="20"/>
      </w:rPr>
      <w:t>https://acdhs.edu.au/</w:t>
    </w:r>
    <w:r w:rsidR="0063421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B8E3" w14:textId="77777777" w:rsidR="00990F72" w:rsidRDefault="00990F72" w:rsidP="009F7722">
      <w:r>
        <w:separator/>
      </w:r>
    </w:p>
  </w:footnote>
  <w:footnote w:type="continuationSeparator" w:id="0">
    <w:p w14:paraId="357C3538" w14:textId="77777777" w:rsidR="00990F72" w:rsidRDefault="00990F72" w:rsidP="009F7722">
      <w:r>
        <w:continuationSeparator/>
      </w:r>
    </w:p>
  </w:footnote>
  <w:footnote w:type="continuationNotice" w:id="1">
    <w:p w14:paraId="5367199C" w14:textId="77777777" w:rsidR="00990F72" w:rsidRDefault="00990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E9A4" w14:textId="601120EB" w:rsidR="009F7722" w:rsidRDefault="009F7722" w:rsidP="009F7722">
    <w:pPr>
      <w:pStyle w:val="Header"/>
      <w:tabs>
        <w:tab w:val="clear" w:pos="4513"/>
        <w:tab w:val="clear" w:pos="9026"/>
        <w:tab w:val="center" w:pos="4680"/>
      </w:tabs>
    </w:pPr>
    <w:r>
      <w:rPr>
        <w:noProof/>
      </w:rPr>
      <w:drawing>
        <wp:anchor distT="0" distB="0" distL="114300" distR="114300" simplePos="0" relativeHeight="251658240" behindDoc="1" locked="0" layoutInCell="1" allowOverlap="1" wp14:anchorId="24D5EFAA" wp14:editId="76F0E228">
          <wp:simplePos x="0" y="0"/>
          <wp:positionH relativeFrom="margin">
            <wp:posOffset>-76200</wp:posOffset>
          </wp:positionH>
          <wp:positionV relativeFrom="paragraph">
            <wp:posOffset>-716280</wp:posOffset>
          </wp:positionV>
          <wp:extent cx="1676400" cy="656948"/>
          <wp:effectExtent l="0" t="0" r="0" b="0"/>
          <wp:wrapNone/>
          <wp:docPr id="11865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2034" name="Picture 118652034"/>
                  <pic:cNvPicPr/>
                </pic:nvPicPr>
                <pic:blipFill>
                  <a:blip r:embed="rId1">
                    <a:extLst>
                      <a:ext uri="{28A0092B-C50C-407E-A947-70E740481C1C}">
                        <a14:useLocalDpi xmlns:a14="http://schemas.microsoft.com/office/drawing/2010/main" val="0"/>
                      </a:ext>
                    </a:extLst>
                  </a:blip>
                  <a:stretch>
                    <a:fillRect/>
                  </a:stretch>
                </pic:blipFill>
                <pic:spPr>
                  <a:xfrm>
                    <a:off x="0" y="0"/>
                    <a:ext cx="1676400" cy="65694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6ED"/>
    <w:multiLevelType w:val="multilevel"/>
    <w:tmpl w:val="F2F4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12D4E"/>
    <w:multiLevelType w:val="multilevel"/>
    <w:tmpl w:val="A2D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57634"/>
    <w:multiLevelType w:val="multilevel"/>
    <w:tmpl w:val="1142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A5374"/>
    <w:multiLevelType w:val="multilevel"/>
    <w:tmpl w:val="B06E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645D9"/>
    <w:multiLevelType w:val="multilevel"/>
    <w:tmpl w:val="D54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66909"/>
    <w:multiLevelType w:val="multilevel"/>
    <w:tmpl w:val="74D8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960FE"/>
    <w:multiLevelType w:val="multilevel"/>
    <w:tmpl w:val="6D7E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CD6787"/>
    <w:multiLevelType w:val="multilevel"/>
    <w:tmpl w:val="0568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37213"/>
    <w:multiLevelType w:val="multilevel"/>
    <w:tmpl w:val="2856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07848"/>
    <w:multiLevelType w:val="multilevel"/>
    <w:tmpl w:val="8A12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063FE9"/>
    <w:multiLevelType w:val="multilevel"/>
    <w:tmpl w:val="F8CC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E4D51"/>
    <w:multiLevelType w:val="multilevel"/>
    <w:tmpl w:val="B2EA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57169"/>
    <w:multiLevelType w:val="multilevel"/>
    <w:tmpl w:val="48F4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629582">
    <w:abstractNumId w:val="11"/>
  </w:num>
  <w:num w:numId="2" w16cid:durableId="1248728160">
    <w:abstractNumId w:val="1"/>
  </w:num>
  <w:num w:numId="3" w16cid:durableId="2089841588">
    <w:abstractNumId w:val="9"/>
  </w:num>
  <w:num w:numId="4" w16cid:durableId="1077558908">
    <w:abstractNumId w:val="12"/>
  </w:num>
  <w:num w:numId="5" w16cid:durableId="107236014">
    <w:abstractNumId w:val="8"/>
  </w:num>
  <w:num w:numId="6" w16cid:durableId="510611618">
    <w:abstractNumId w:val="4"/>
  </w:num>
  <w:num w:numId="7" w16cid:durableId="1823737323">
    <w:abstractNumId w:val="3"/>
  </w:num>
  <w:num w:numId="8" w16cid:durableId="590551849">
    <w:abstractNumId w:val="5"/>
  </w:num>
  <w:num w:numId="9" w16cid:durableId="1807892976">
    <w:abstractNumId w:val="2"/>
  </w:num>
  <w:num w:numId="10" w16cid:durableId="418987815">
    <w:abstractNumId w:val="7"/>
  </w:num>
  <w:num w:numId="11" w16cid:durableId="1787850559">
    <w:abstractNumId w:val="10"/>
  </w:num>
  <w:num w:numId="12" w16cid:durableId="533662798">
    <w:abstractNumId w:val="0"/>
  </w:num>
  <w:num w:numId="13" w16cid:durableId="375276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2E"/>
    <w:rsid w:val="00076601"/>
    <w:rsid w:val="00122D4A"/>
    <w:rsid w:val="001436BA"/>
    <w:rsid w:val="00230478"/>
    <w:rsid w:val="00246E3F"/>
    <w:rsid w:val="002A0BBE"/>
    <w:rsid w:val="002B1B56"/>
    <w:rsid w:val="00307D87"/>
    <w:rsid w:val="003F135E"/>
    <w:rsid w:val="0047135D"/>
    <w:rsid w:val="00481883"/>
    <w:rsid w:val="00486C5E"/>
    <w:rsid w:val="004B152E"/>
    <w:rsid w:val="004E13C3"/>
    <w:rsid w:val="00583F84"/>
    <w:rsid w:val="00584577"/>
    <w:rsid w:val="00595006"/>
    <w:rsid w:val="005F2FCC"/>
    <w:rsid w:val="00634217"/>
    <w:rsid w:val="006A6FC8"/>
    <w:rsid w:val="006F2FCB"/>
    <w:rsid w:val="00794F9E"/>
    <w:rsid w:val="007B623A"/>
    <w:rsid w:val="007C5B3D"/>
    <w:rsid w:val="008318DC"/>
    <w:rsid w:val="00833C3E"/>
    <w:rsid w:val="008A501D"/>
    <w:rsid w:val="00990F72"/>
    <w:rsid w:val="009F7722"/>
    <w:rsid w:val="00A01B62"/>
    <w:rsid w:val="00B97BA0"/>
    <w:rsid w:val="00C560C4"/>
    <w:rsid w:val="00C82831"/>
    <w:rsid w:val="00D112B3"/>
    <w:rsid w:val="00E16DBC"/>
    <w:rsid w:val="00E91B20"/>
    <w:rsid w:val="00F70BDD"/>
    <w:rsid w:val="00F854CE"/>
    <w:rsid w:val="00FB15B9"/>
    <w:rsid w:val="00FB2214"/>
    <w:rsid w:val="00FF5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81CA9"/>
  <w15:chartTrackingRefBased/>
  <w15:docId w15:val="{7D261024-AAF8-124A-86D2-03935300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5D"/>
  </w:style>
  <w:style w:type="paragraph" w:styleId="Heading3">
    <w:name w:val="heading 3"/>
    <w:basedOn w:val="Normal"/>
    <w:link w:val="Heading3Char"/>
    <w:uiPriority w:val="9"/>
    <w:qFormat/>
    <w:rsid w:val="004B152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B152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15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152E"/>
    <w:rPr>
      <w:rFonts w:ascii="Times New Roman" w:eastAsia="Times New Roman" w:hAnsi="Times New Roman" w:cs="Times New Roman"/>
      <w:b/>
      <w:bCs/>
    </w:rPr>
  </w:style>
  <w:style w:type="paragraph" w:styleId="NormalWeb">
    <w:name w:val="Normal (Web)"/>
    <w:basedOn w:val="Normal"/>
    <w:uiPriority w:val="99"/>
    <w:semiHidden/>
    <w:unhideWhenUsed/>
    <w:rsid w:val="004B152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B152E"/>
    <w:rPr>
      <w:b/>
      <w:bCs/>
    </w:rPr>
  </w:style>
  <w:style w:type="paragraph" w:styleId="Header">
    <w:name w:val="header"/>
    <w:basedOn w:val="Normal"/>
    <w:link w:val="HeaderChar"/>
    <w:uiPriority w:val="99"/>
    <w:unhideWhenUsed/>
    <w:rsid w:val="009F7722"/>
    <w:pPr>
      <w:tabs>
        <w:tab w:val="center" w:pos="4513"/>
        <w:tab w:val="right" w:pos="9026"/>
      </w:tabs>
    </w:pPr>
  </w:style>
  <w:style w:type="character" w:customStyle="1" w:styleId="HeaderChar">
    <w:name w:val="Header Char"/>
    <w:basedOn w:val="DefaultParagraphFont"/>
    <w:link w:val="Header"/>
    <w:uiPriority w:val="99"/>
    <w:rsid w:val="009F7722"/>
  </w:style>
  <w:style w:type="paragraph" w:styleId="Footer">
    <w:name w:val="footer"/>
    <w:basedOn w:val="Normal"/>
    <w:link w:val="FooterChar"/>
    <w:uiPriority w:val="99"/>
    <w:unhideWhenUsed/>
    <w:rsid w:val="009F7722"/>
    <w:pPr>
      <w:tabs>
        <w:tab w:val="center" w:pos="4513"/>
        <w:tab w:val="right" w:pos="9026"/>
      </w:tabs>
    </w:pPr>
  </w:style>
  <w:style w:type="character" w:customStyle="1" w:styleId="FooterChar">
    <w:name w:val="Footer Char"/>
    <w:basedOn w:val="DefaultParagraphFont"/>
    <w:link w:val="Footer"/>
    <w:uiPriority w:val="99"/>
    <w:rsid w:val="009F7722"/>
  </w:style>
  <w:style w:type="character" w:styleId="Hyperlink">
    <w:name w:val="Hyperlink"/>
    <w:basedOn w:val="DefaultParagraphFont"/>
    <w:uiPriority w:val="99"/>
    <w:unhideWhenUsed/>
    <w:rsid w:val="00583F84"/>
    <w:rPr>
      <w:color w:val="0563C1" w:themeColor="hyperlink"/>
      <w:u w:val="single"/>
    </w:rPr>
  </w:style>
  <w:style w:type="character" w:styleId="UnresolvedMention">
    <w:name w:val="Unresolved Mention"/>
    <w:basedOn w:val="DefaultParagraphFont"/>
    <w:uiPriority w:val="99"/>
    <w:semiHidden/>
    <w:unhideWhenUsed/>
    <w:rsid w:val="0058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acdhs.edu.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cdhs.edu.au/inaugural-acdhs-awards-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ACF11-67E6-4F85-A96E-0471B1A06499}">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FA872FEA-6C33-43BD-AEF8-BF6B1AFFB2EF}">
  <ds:schemaRefs>
    <ds:schemaRef ds:uri="http://schemas.microsoft.com/sharepoint/v3/contenttype/forms"/>
  </ds:schemaRefs>
</ds:datastoreItem>
</file>

<file path=customXml/itemProps3.xml><?xml version="1.0" encoding="utf-8"?>
<ds:datastoreItem xmlns:ds="http://schemas.openxmlformats.org/officeDocument/2006/customXml" ds:itemID="{9C6E7199-3E71-42F9-8D61-DE94FC7B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Yeoman</dc:creator>
  <cp:keywords/>
  <dc:description/>
  <cp:lastModifiedBy>Leonie Yeoman</cp:lastModifiedBy>
  <cp:revision>11</cp:revision>
  <dcterms:created xsi:type="dcterms:W3CDTF">2024-10-30T02:17:00Z</dcterms:created>
  <dcterms:modified xsi:type="dcterms:W3CDTF">2024-10-31T23:21:00Z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